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DBA" w:rsidRDefault="006D5DBA" w:rsidP="006D5DBA">
      <w:pPr>
        <w:pStyle w:val="a3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ПРОЄКТ</w:t>
      </w:r>
    </w:p>
    <w:p w:rsidR="006D5DBA" w:rsidRDefault="006D5DBA" w:rsidP="006D5DBA">
      <w:pPr>
        <w:pStyle w:val="a3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6D5DBA" w:rsidRDefault="006D5DBA" w:rsidP="006D5DBA">
      <w:pPr>
        <w:pStyle w:val="a3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6D5DBA" w:rsidRDefault="006D5DBA" w:rsidP="006D5DBA">
      <w:pPr>
        <w:pStyle w:val="a3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6D5DBA" w:rsidRDefault="006D5DBA" w:rsidP="006D5DBA">
      <w:pPr>
        <w:pStyle w:val="a3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D05A65" w:rsidRDefault="006D5DBA" w:rsidP="006D5DBA">
      <w:pPr>
        <w:pStyle w:val="a3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664AE3">
        <w:rPr>
          <w:rFonts w:ascii="Times New Roman" w:hAnsi="Times New Roman" w:cs="Times New Roman"/>
          <w:sz w:val="28"/>
          <w:szCs w:val="28"/>
          <w:lang w:val="uk-UA"/>
        </w:rPr>
        <w:t>продовження терміну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Десята сесія восьмого скликання</w:t>
      </w:r>
    </w:p>
    <w:p w:rsidR="006D5DBA" w:rsidRDefault="00664AE3" w:rsidP="006D5DBA">
      <w:pPr>
        <w:pStyle w:val="a3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6D5DBA">
        <w:rPr>
          <w:rFonts w:ascii="Times New Roman" w:hAnsi="Times New Roman" w:cs="Times New Roman"/>
          <w:sz w:val="28"/>
          <w:szCs w:val="28"/>
          <w:lang w:val="uk-UA"/>
        </w:rPr>
        <w:t>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5DBA">
        <w:rPr>
          <w:rFonts w:ascii="Times New Roman" w:hAnsi="Times New Roman" w:cs="Times New Roman"/>
          <w:sz w:val="28"/>
          <w:szCs w:val="28"/>
          <w:lang w:val="uk-UA"/>
        </w:rPr>
        <w:t>районних Програм</w:t>
      </w:r>
    </w:p>
    <w:p w:rsidR="006D5DBA" w:rsidRDefault="006D5DBA" w:rsidP="006D5DBA">
      <w:pPr>
        <w:pStyle w:val="a3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6D5DBA" w:rsidRDefault="006D5DBA" w:rsidP="006D5DBA">
      <w:pPr>
        <w:pStyle w:val="a3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6D5DBA" w:rsidRDefault="006D5DBA" w:rsidP="006D5DBA">
      <w:pPr>
        <w:pStyle w:val="a3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D4F9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ідповідно до пункту 16 статті 43 Закону України «Про місцеве самоврядування в Україні», частини 6 статті 39 Регламенту Миколаївської районної ради Миколаївської області</w:t>
      </w:r>
      <w:r w:rsidR="007D4F9F">
        <w:rPr>
          <w:rFonts w:ascii="Times New Roman" w:hAnsi="Times New Roman" w:cs="Times New Roman"/>
          <w:sz w:val="28"/>
          <w:szCs w:val="28"/>
          <w:lang w:val="uk-UA"/>
        </w:rPr>
        <w:t xml:space="preserve"> восьмого скликання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рішенням районної ради від </w:t>
      </w:r>
      <w:r w:rsidR="007D4F9F">
        <w:rPr>
          <w:rFonts w:ascii="Times New Roman" w:hAnsi="Times New Roman" w:cs="Times New Roman"/>
          <w:sz w:val="28"/>
          <w:szCs w:val="28"/>
          <w:lang w:val="uk-UA"/>
        </w:rPr>
        <w:t>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грудня 20</w:t>
      </w:r>
      <w:r w:rsidR="007D4F9F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7D4F9F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змінами), районна рада</w:t>
      </w:r>
    </w:p>
    <w:p w:rsidR="006D5DBA" w:rsidRDefault="006D5DBA" w:rsidP="006D5DBA">
      <w:pPr>
        <w:pStyle w:val="a3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6D5DBA" w:rsidRDefault="006D5DBA" w:rsidP="006D5DBA">
      <w:pPr>
        <w:pStyle w:val="a3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6D5DBA" w:rsidRPr="007A16A6" w:rsidRDefault="006D5DBA" w:rsidP="006D5DBA">
      <w:pPr>
        <w:pStyle w:val="a3"/>
        <w:ind w:firstLine="0"/>
        <w:rPr>
          <w:rFonts w:ascii="Times New Roman" w:hAnsi="Times New Roman" w:cs="Times New Roman"/>
          <w:sz w:val="16"/>
          <w:szCs w:val="16"/>
          <w:lang w:val="uk-UA"/>
        </w:rPr>
      </w:pPr>
    </w:p>
    <w:p w:rsidR="006C0E0B" w:rsidRDefault="006C0E0B" w:rsidP="006C0E0B">
      <w:pPr>
        <w:pStyle w:val="a3"/>
        <w:numPr>
          <w:ilvl w:val="0"/>
          <w:numId w:val="2"/>
        </w:numPr>
        <w:ind w:left="0" w:firstLine="70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Продовжити термін дії районної Програми «Питна вода Миколаївського району на період до 2021 року», затверджену рішенням районної ради від 18 квітня 2008 року № 5 на 2022 рік та викласти назву в новій редакції «Районна Програма  «Питна вода Миколаївського району на період до 2022 року»</w:t>
      </w:r>
      <w:r w:rsidR="00664A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0E0B" w:rsidRPr="007A16A6" w:rsidRDefault="006C0E0B" w:rsidP="006C0E0B">
      <w:pPr>
        <w:pStyle w:val="a3"/>
        <w:ind w:firstLine="0"/>
        <w:rPr>
          <w:rFonts w:ascii="Times New Roman" w:hAnsi="Times New Roman" w:cs="Times New Roman"/>
          <w:sz w:val="16"/>
          <w:szCs w:val="16"/>
          <w:lang w:val="uk-UA"/>
        </w:rPr>
      </w:pPr>
    </w:p>
    <w:p w:rsidR="006D5DBA" w:rsidRDefault="006C0E0B" w:rsidP="006C0E0B">
      <w:pPr>
        <w:pStyle w:val="a3"/>
        <w:numPr>
          <w:ilvl w:val="0"/>
          <w:numId w:val="2"/>
        </w:numPr>
        <w:ind w:left="0" w:firstLine="70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Продовжити термін дії районної Програми оновлення і розроблення містобудівної документації у Миколаївському районі на 2012-2021 роки, затверджену рішенням районної ради від 23 грудня 2011 року №6 на 2022 рік та викласти назву в новій редакції «Районна Програм</w:t>
      </w:r>
      <w:r w:rsidR="007A16A6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оновлення і розроблення містобудівної документації у Миколаївському районі на 2012-2022 роки»</w:t>
      </w:r>
      <w:r w:rsidR="00664A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0E0B" w:rsidRPr="007A16A6" w:rsidRDefault="006C0E0B" w:rsidP="006C0E0B">
      <w:pPr>
        <w:pStyle w:val="a4"/>
        <w:rPr>
          <w:rFonts w:ascii="Times New Roman" w:hAnsi="Times New Roman" w:cs="Times New Roman"/>
          <w:sz w:val="16"/>
          <w:szCs w:val="16"/>
          <w:lang w:val="uk-UA"/>
        </w:rPr>
      </w:pPr>
    </w:p>
    <w:p w:rsidR="006C0E0B" w:rsidRDefault="006C0E0B" w:rsidP="006C0E0B">
      <w:pPr>
        <w:pStyle w:val="a3"/>
        <w:numPr>
          <w:ilvl w:val="0"/>
          <w:numId w:val="2"/>
        </w:numPr>
        <w:ind w:left="0" w:firstLine="70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Продовжити термін дії районної Програми соціально </w:t>
      </w:r>
      <w:r w:rsidR="007A16A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економічного розвитку </w:t>
      </w:r>
      <w:r w:rsidR="007A16A6">
        <w:rPr>
          <w:rFonts w:ascii="Times New Roman" w:hAnsi="Times New Roman" w:cs="Times New Roman"/>
          <w:sz w:val="28"/>
          <w:szCs w:val="28"/>
          <w:lang w:val="uk-UA"/>
        </w:rPr>
        <w:t>Миколаївського району на 2018-2021 роки, затверджену рішенням районної ради від 28 грудня 2017 року № 7 на 2022 рік та виклавши назву в новій редакції «Районна Програма соціально - економічного розвитку Миколаївського району на 2018-2022 роки»</w:t>
      </w:r>
      <w:r w:rsidR="00664A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16A6" w:rsidRPr="007A16A6" w:rsidRDefault="007A16A6" w:rsidP="007A16A6">
      <w:pPr>
        <w:pStyle w:val="a4"/>
        <w:rPr>
          <w:rFonts w:ascii="Times New Roman" w:hAnsi="Times New Roman" w:cs="Times New Roman"/>
          <w:sz w:val="16"/>
          <w:szCs w:val="16"/>
          <w:lang w:val="uk-UA"/>
        </w:rPr>
      </w:pPr>
    </w:p>
    <w:p w:rsidR="007A16A6" w:rsidRDefault="007A16A6" w:rsidP="006C0E0B">
      <w:pPr>
        <w:pStyle w:val="a3"/>
        <w:numPr>
          <w:ilvl w:val="0"/>
          <w:numId w:val="2"/>
        </w:numPr>
        <w:ind w:left="0" w:firstLine="70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Продовжити термін дії районної Програми розвитку культури у Миколаївському районі на 2019-2021 роки,</w:t>
      </w:r>
      <w:r w:rsidRPr="007A16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затверджену рішенням районної ради від 12 квітня 2019 року № 2 на 2022 рік та виклавши назву в новій редакції «Районна Програма розвитку культури у Миколаївському районі на 2019-2022 роки».</w:t>
      </w:r>
    </w:p>
    <w:p w:rsidR="007D4F9F" w:rsidRDefault="007D4F9F" w:rsidP="008312A7">
      <w:pPr>
        <w:pStyle w:val="a3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7D4F9F" w:rsidRDefault="007D4F9F" w:rsidP="007D4F9F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7D4F9F" w:rsidRPr="007D4F9F" w:rsidRDefault="007D4F9F" w:rsidP="007D4F9F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районної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Ганна КОВЕРЗНЄВА</w:t>
      </w:r>
    </w:p>
    <w:p w:rsidR="007D4F9F" w:rsidRPr="006D5DBA" w:rsidRDefault="007D4F9F" w:rsidP="007D4F9F">
      <w:pPr>
        <w:pStyle w:val="a3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D4F9F" w:rsidRPr="006D5DBA" w:rsidSect="007D4F9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55A7"/>
    <w:multiLevelType w:val="hybridMultilevel"/>
    <w:tmpl w:val="E1D2C00C"/>
    <w:lvl w:ilvl="0" w:tplc="06FC39D4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7597644C"/>
    <w:multiLevelType w:val="hybridMultilevel"/>
    <w:tmpl w:val="EA38E51C"/>
    <w:lvl w:ilvl="0" w:tplc="6DE69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DBA"/>
    <w:rsid w:val="00056F5D"/>
    <w:rsid w:val="002F0320"/>
    <w:rsid w:val="005F7BC9"/>
    <w:rsid w:val="00664AE3"/>
    <w:rsid w:val="006C0E0B"/>
    <w:rsid w:val="006D5DBA"/>
    <w:rsid w:val="007A16A6"/>
    <w:rsid w:val="007D4F9F"/>
    <w:rsid w:val="008312A7"/>
    <w:rsid w:val="00AD0058"/>
    <w:rsid w:val="00BB6BB4"/>
    <w:rsid w:val="00D0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DBA"/>
    <w:pPr>
      <w:spacing w:line="240" w:lineRule="auto"/>
    </w:pPr>
  </w:style>
  <w:style w:type="paragraph" w:styleId="a4">
    <w:name w:val="List Paragraph"/>
    <w:basedOn w:val="a"/>
    <w:uiPriority w:val="34"/>
    <w:qFormat/>
    <w:rsid w:val="007D4F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54817-7BA4-48A9-A80F-618D4C103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</dc:creator>
  <cp:lastModifiedBy>K1</cp:lastModifiedBy>
  <cp:revision>4</cp:revision>
  <cp:lastPrinted>2021-11-25T08:53:00Z</cp:lastPrinted>
  <dcterms:created xsi:type="dcterms:W3CDTF">2021-11-22T09:36:00Z</dcterms:created>
  <dcterms:modified xsi:type="dcterms:W3CDTF">2021-11-25T09:09:00Z</dcterms:modified>
</cp:coreProperties>
</file>